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F29" w:rsidRDefault="00F41A35" w:rsidP="00146F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41A35">
        <w:rPr>
          <w:rFonts w:ascii="Times New Roman" w:hAnsi="Times New Roman" w:cs="Times New Roman"/>
          <w:sz w:val="28"/>
        </w:rPr>
        <w:tab/>
        <w:t>В данном документе представлены цели прохождения Ознакомительной практики, а также</w:t>
      </w:r>
      <w:r w:rsidRPr="00F41A35">
        <w:rPr>
          <w:rFonts w:ascii="Times New Roman" w:hAnsi="Times New Roman" w:cs="Times New Roman"/>
          <w:b/>
          <w:sz w:val="28"/>
        </w:rPr>
        <w:t xml:space="preserve"> </w:t>
      </w:r>
      <w:r w:rsidRPr="00F41A35">
        <w:rPr>
          <w:rFonts w:ascii="Times New Roman" w:hAnsi="Times New Roman" w:cs="Times New Roman"/>
          <w:sz w:val="28"/>
        </w:rPr>
        <w:t xml:space="preserve">планируемые результаты обучения, соотнесенные с планируемыми результатами освоения </w:t>
      </w:r>
      <w:proofErr w:type="spellStart"/>
      <w:r w:rsidRPr="00F41A35">
        <w:rPr>
          <w:rFonts w:ascii="Times New Roman" w:hAnsi="Times New Roman" w:cs="Times New Roman"/>
          <w:sz w:val="28"/>
        </w:rPr>
        <w:t>опоп</w:t>
      </w:r>
      <w:proofErr w:type="spellEnd"/>
      <w:r w:rsidR="00146F29">
        <w:rPr>
          <w:rFonts w:ascii="Times New Roman" w:hAnsi="Times New Roman" w:cs="Times New Roman"/>
          <w:sz w:val="28"/>
        </w:rPr>
        <w:t xml:space="preserve">. </w:t>
      </w:r>
    </w:p>
    <w:p w:rsidR="0035096E" w:rsidRDefault="0035096E" w:rsidP="0035096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35096E">
        <w:rPr>
          <w:rFonts w:ascii="Times New Roman" w:hAnsi="Times New Roman"/>
          <w:sz w:val="28"/>
          <w:szCs w:val="28"/>
          <w:lang w:val="en"/>
        </w:rPr>
        <w:t>Целью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ознакомительной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практики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является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создание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условий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для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приобретения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студентами</w:t>
      </w:r>
      <w:proofErr w:type="spellEnd"/>
      <w:r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первичных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br/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профессиональных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умений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и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навыков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по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осуществлению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воспитательной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работы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и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социализации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обучающихся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>, в</w:t>
      </w:r>
      <w:r w:rsidRPr="0035096E">
        <w:rPr>
          <w:rFonts w:ascii="Times New Roman" w:hAnsi="Times New Roman"/>
          <w:sz w:val="28"/>
          <w:szCs w:val="28"/>
          <w:lang w:val="en"/>
        </w:rPr>
        <w:br/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образовательных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организациях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различного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типа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 xml:space="preserve"> и </w:t>
      </w:r>
      <w:proofErr w:type="spellStart"/>
      <w:r w:rsidRPr="0035096E">
        <w:rPr>
          <w:rFonts w:ascii="Times New Roman" w:hAnsi="Times New Roman"/>
          <w:sz w:val="28"/>
          <w:szCs w:val="28"/>
          <w:lang w:val="en"/>
        </w:rPr>
        <w:t>вида</w:t>
      </w:r>
      <w:proofErr w:type="spellEnd"/>
      <w:r w:rsidRPr="0035096E">
        <w:rPr>
          <w:rFonts w:ascii="Times New Roman" w:hAnsi="Times New Roman"/>
          <w:sz w:val="28"/>
          <w:szCs w:val="28"/>
          <w:lang w:val="en"/>
        </w:rPr>
        <w:t>.</w:t>
      </w:r>
      <w:proofErr w:type="gramEnd"/>
    </w:p>
    <w:p w:rsidR="0035096E" w:rsidRDefault="0035096E" w:rsidP="00F935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355A" w:rsidRDefault="00F9355A" w:rsidP="00F935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355A">
        <w:rPr>
          <w:rFonts w:ascii="Times New Roman" w:hAnsi="Times New Roman"/>
          <w:sz w:val="28"/>
          <w:szCs w:val="28"/>
        </w:rPr>
        <w:t>В результате освоения дисциплины (модуля) обучающийся должен</w:t>
      </w:r>
      <w:r w:rsidR="0035096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5096E">
        <w:rPr>
          <w:rFonts w:ascii="Times New Roman" w:hAnsi="Times New Roman"/>
          <w:sz w:val="28"/>
          <w:szCs w:val="28"/>
        </w:rPr>
        <w:t>знать, уметь, владеть (Таблица 1)</w:t>
      </w:r>
      <w:r>
        <w:rPr>
          <w:rFonts w:ascii="Times New Roman" w:hAnsi="Times New Roman"/>
          <w:sz w:val="28"/>
          <w:szCs w:val="28"/>
        </w:rPr>
        <w:t>:</w:t>
      </w:r>
    </w:p>
    <w:p w:rsidR="0035096E" w:rsidRPr="0035096E" w:rsidRDefault="0035096E" w:rsidP="0035096E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35096E">
        <w:rPr>
          <w:rFonts w:ascii="Times New Roman" w:hAnsi="Times New Roman"/>
          <w:b/>
          <w:sz w:val="28"/>
          <w:szCs w:val="28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511"/>
        <w:gridCol w:w="1560"/>
        <w:gridCol w:w="1844"/>
        <w:gridCol w:w="5104"/>
        <w:gridCol w:w="1007"/>
      </w:tblGrid>
      <w:tr w:rsidR="0035096E" w:rsidRPr="0035096E" w:rsidTr="0035096E">
        <w:trPr>
          <w:trHeight w:hRule="exact" w:val="567"/>
        </w:trPr>
        <w:tc>
          <w:tcPr>
            <w:tcW w:w="108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45"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3. ПЛАНИРУЕМЫЕ РЕЗУЛЬТАТЫ ОБУЧЕНИЯ, СООТНЕСЕННЫЕ С ПЛАНИРУЕМЫМИ РЕЗУЛЬТАТАМИ</w:t>
            </w:r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ОСВОЕНИЯ ОПОП</w:t>
            </w:r>
          </w:p>
        </w:tc>
      </w:tr>
      <w:tr w:rsidR="0035096E" w:rsidRPr="0035096E" w:rsidTr="0035096E">
        <w:trPr>
          <w:trHeight w:hRule="exact" w:val="548"/>
        </w:trPr>
        <w:tc>
          <w:tcPr>
            <w:tcW w:w="108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30" w:after="3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УК-1 :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Способен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осуществлять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поиск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критический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анализ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синтез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информации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применять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системный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подход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для</w:t>
            </w:r>
            <w:proofErr w:type="spellEnd"/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решения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поставленных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задач</w:t>
            </w:r>
            <w:proofErr w:type="spellEnd"/>
          </w:p>
        </w:tc>
      </w:tr>
      <w:tr w:rsidR="0035096E" w:rsidRPr="0035096E" w:rsidTr="0035096E">
        <w:trPr>
          <w:trHeight w:hRule="exact" w:val="283"/>
        </w:trPr>
        <w:tc>
          <w:tcPr>
            <w:tcW w:w="108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УК-1.2 :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Осуществляет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поиск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критический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анализ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информации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отличает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факты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от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мнений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интерпретаций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,</w:t>
            </w:r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оценок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формирует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собственные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мнения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суждения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аргументирует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свои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выводы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точку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зрения</w:t>
            </w:r>
            <w:proofErr w:type="spellEnd"/>
          </w:p>
        </w:tc>
      </w:tr>
      <w:tr w:rsidR="0035096E" w:rsidRPr="0035096E" w:rsidTr="0035096E">
        <w:trPr>
          <w:trHeight w:hRule="exact" w:val="488"/>
        </w:trPr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УК-1.2.1</w:t>
            </w:r>
          </w:p>
        </w:tc>
        <w:tc>
          <w:tcPr>
            <w:tcW w:w="95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понимает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требования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специфику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поиска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критического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анализа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синтеза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информации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применения</w:t>
            </w:r>
            <w:proofErr w:type="spellEnd"/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системного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подхода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для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решения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поставленных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задач</w:t>
            </w:r>
            <w:proofErr w:type="spellEnd"/>
          </w:p>
        </w:tc>
      </w:tr>
      <w:tr w:rsidR="0035096E" w:rsidRPr="0035096E" w:rsidTr="0035096E">
        <w:trPr>
          <w:trHeight w:hRule="exact" w:val="488"/>
        </w:trPr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УК-1.2.2</w:t>
            </w:r>
          </w:p>
        </w:tc>
        <w:tc>
          <w:tcPr>
            <w:tcW w:w="95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существлять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поиск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критический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анализ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синтез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информации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применять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системный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подход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для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решения</w:t>
            </w:r>
            <w:proofErr w:type="spellEnd"/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поставленных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задач</w:t>
            </w:r>
            <w:proofErr w:type="spellEnd"/>
          </w:p>
        </w:tc>
      </w:tr>
      <w:tr w:rsidR="0035096E" w:rsidRPr="0035096E" w:rsidTr="0035096E">
        <w:trPr>
          <w:trHeight w:hRule="exact" w:val="488"/>
        </w:trPr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УК-1.2.3</w:t>
            </w:r>
          </w:p>
        </w:tc>
        <w:tc>
          <w:tcPr>
            <w:tcW w:w="95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владеет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навыками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поиска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критического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анализа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информации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отличает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факты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от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мнений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интерпретаций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оценок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формирует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собственные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мнения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суждения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аргументирует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свои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выводы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точку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зрения</w:t>
            </w:r>
            <w:proofErr w:type="spellEnd"/>
          </w:p>
        </w:tc>
      </w:tr>
      <w:tr w:rsidR="0035096E" w:rsidRPr="0035096E" w:rsidTr="0035096E">
        <w:trPr>
          <w:trHeight w:hRule="exact" w:val="142"/>
        </w:trPr>
        <w:tc>
          <w:tcPr>
            <w:tcW w:w="723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58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511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1560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1844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5104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1007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</w:tr>
      <w:tr w:rsidR="0035096E" w:rsidRPr="0035096E" w:rsidTr="0035096E">
        <w:trPr>
          <w:trHeight w:hRule="exact" w:val="284"/>
        </w:trPr>
        <w:tc>
          <w:tcPr>
            <w:tcW w:w="10807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Планирумые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результаты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обучения</w:t>
            </w:r>
            <w:proofErr w:type="spellEnd"/>
          </w:p>
        </w:tc>
      </w:tr>
      <w:tr w:rsidR="0035096E" w:rsidRPr="0035096E" w:rsidTr="0035096E">
        <w:trPr>
          <w:trHeight w:hRule="exact" w:val="283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3.1</w:t>
            </w:r>
          </w:p>
        </w:tc>
        <w:tc>
          <w:tcPr>
            <w:tcW w:w="10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Знать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:</w:t>
            </w:r>
          </w:p>
        </w:tc>
      </w:tr>
      <w:tr w:rsidR="0035096E" w:rsidRPr="0035096E" w:rsidTr="0035096E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3.1.1</w:t>
            </w:r>
          </w:p>
        </w:tc>
        <w:tc>
          <w:tcPr>
            <w:tcW w:w="10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современные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методы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технологии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обучения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сопровождения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диагностики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;</w:t>
            </w:r>
          </w:p>
        </w:tc>
      </w:tr>
      <w:tr w:rsidR="0035096E" w:rsidRPr="0035096E" w:rsidTr="0035096E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3.1.2</w:t>
            </w:r>
          </w:p>
        </w:tc>
        <w:tc>
          <w:tcPr>
            <w:tcW w:w="10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методы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приемы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руководства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учебно-исследовательской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деятельностью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обучающихся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;</w:t>
            </w:r>
          </w:p>
        </w:tc>
      </w:tr>
      <w:tr w:rsidR="0035096E" w:rsidRPr="0035096E" w:rsidTr="0035096E">
        <w:trPr>
          <w:trHeight w:hRule="exact" w:val="518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3.1.3</w:t>
            </w:r>
          </w:p>
        </w:tc>
        <w:tc>
          <w:tcPr>
            <w:tcW w:w="10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современные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подходы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организации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учебно-исследовательской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деятельности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обучающихся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на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основе</w:t>
            </w:r>
            <w:proofErr w:type="spellEnd"/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сотрудничества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обучающихся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поддержки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активности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инициативности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самостоятельности</w:t>
            </w:r>
            <w:proofErr w:type="spellEnd"/>
          </w:p>
        </w:tc>
      </w:tr>
      <w:tr w:rsidR="0035096E" w:rsidRPr="0035096E" w:rsidTr="0035096E">
        <w:trPr>
          <w:trHeight w:hRule="exact" w:val="28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3.2</w:t>
            </w:r>
          </w:p>
        </w:tc>
        <w:tc>
          <w:tcPr>
            <w:tcW w:w="10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Уметь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:</w:t>
            </w:r>
          </w:p>
        </w:tc>
      </w:tr>
      <w:tr w:rsidR="0035096E" w:rsidRPr="0035096E" w:rsidTr="0035096E">
        <w:trPr>
          <w:trHeight w:hRule="exact" w:val="518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3.2.1</w:t>
            </w:r>
          </w:p>
        </w:tc>
        <w:tc>
          <w:tcPr>
            <w:tcW w:w="10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применять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на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практике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междисциплинарные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знания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для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решения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профессиональных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задач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с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учетом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смежных</w:t>
            </w:r>
            <w:proofErr w:type="spellEnd"/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областей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науки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практики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;</w:t>
            </w:r>
          </w:p>
        </w:tc>
      </w:tr>
      <w:tr w:rsidR="0035096E" w:rsidRPr="0035096E" w:rsidTr="0035096E">
        <w:trPr>
          <w:trHeight w:hRule="exact" w:val="518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3.2.2</w:t>
            </w:r>
          </w:p>
        </w:tc>
        <w:tc>
          <w:tcPr>
            <w:tcW w:w="10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оценивать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учебно-воспитательные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программы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с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позиции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возможности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применения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современных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методов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</w:t>
            </w:r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обучения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;</w:t>
            </w:r>
          </w:p>
        </w:tc>
      </w:tr>
      <w:tr w:rsidR="0035096E" w:rsidRPr="0035096E" w:rsidTr="0035096E">
        <w:trPr>
          <w:trHeight w:hRule="exact" w:val="518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3.2.3</w:t>
            </w:r>
          </w:p>
        </w:tc>
        <w:tc>
          <w:tcPr>
            <w:tcW w:w="10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оценивать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воспитательные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мероприятия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в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учебной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внеучебной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работе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программы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дополнительного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образования</w:t>
            </w:r>
            <w:proofErr w:type="spellEnd"/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с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позиции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решения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задач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воспитания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духовно-нравственного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развития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обучающихся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;</w:t>
            </w:r>
          </w:p>
        </w:tc>
      </w:tr>
      <w:tr w:rsidR="0035096E" w:rsidRPr="0035096E" w:rsidTr="0035096E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3.2.4</w:t>
            </w:r>
          </w:p>
        </w:tc>
        <w:tc>
          <w:tcPr>
            <w:tcW w:w="10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проектировать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траекторию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своего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профессионального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роста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;</w:t>
            </w:r>
          </w:p>
        </w:tc>
      </w:tr>
    </w:tbl>
    <w:tbl>
      <w:tblPr>
        <w:tblpPr w:leftFromText="180" w:rightFromText="180" w:vertAnchor="text" w:horzAnchor="margin" w:tblpXSpec="center" w:tblpY="272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3388"/>
        <w:gridCol w:w="727"/>
        <w:gridCol w:w="607"/>
        <w:gridCol w:w="966"/>
        <w:gridCol w:w="1204"/>
        <w:gridCol w:w="606"/>
        <w:gridCol w:w="247"/>
        <w:gridCol w:w="920"/>
      </w:tblGrid>
      <w:tr w:rsidR="0035096E" w:rsidRPr="0035096E" w:rsidTr="0035096E">
        <w:trPr>
          <w:trHeight w:hRule="exact" w:val="425"/>
        </w:trPr>
        <w:tc>
          <w:tcPr>
            <w:tcW w:w="4146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6"/>
                <w:szCs w:val="16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t>УП: B440301_1-23.plx</w:t>
            </w:r>
          </w:p>
        </w:tc>
        <w:tc>
          <w:tcPr>
            <w:tcW w:w="727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607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966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1204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606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247" w:type="dxa"/>
          </w:tcPr>
          <w:p w:rsidR="0035096E" w:rsidRPr="0035096E" w:rsidRDefault="0035096E" w:rsidP="0035096E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920" w:type="dxa"/>
            <w:shd w:val="clear" w:color="C0C0C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after="0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6"/>
                <w:szCs w:val="16"/>
                <w:lang w:val="en" w:eastAsia="en"/>
              </w:rPr>
            </w:pPr>
            <w:proofErr w:type="spellStart"/>
            <w:proofErr w:type="gramStart"/>
            <w:r w:rsidRPr="0035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t>стр</w:t>
            </w:r>
            <w:proofErr w:type="spellEnd"/>
            <w:proofErr w:type="gramEnd"/>
            <w:r w:rsidRPr="0035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t>. 4</w:t>
            </w:r>
          </w:p>
        </w:tc>
      </w:tr>
      <w:tr w:rsidR="0035096E" w:rsidRPr="0035096E" w:rsidTr="0035096E">
        <w:trPr>
          <w:trHeight w:hRule="exact" w:val="518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3.2.5</w:t>
            </w:r>
          </w:p>
        </w:tc>
        <w:tc>
          <w:tcPr>
            <w:tcW w:w="86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организовывать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сотрудничество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обучающихся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поддерживать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активность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инициативность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самостоятельность</w:t>
            </w:r>
            <w:proofErr w:type="spellEnd"/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обучающихся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развивать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творческие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способности</w:t>
            </w:r>
            <w:proofErr w:type="spellEnd"/>
          </w:p>
        </w:tc>
      </w:tr>
      <w:tr w:rsidR="0035096E" w:rsidRPr="0035096E" w:rsidTr="0035096E">
        <w:trPr>
          <w:trHeight w:hRule="exact" w:val="283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3.3</w:t>
            </w:r>
          </w:p>
        </w:tc>
        <w:tc>
          <w:tcPr>
            <w:tcW w:w="86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Владеть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:</w:t>
            </w:r>
          </w:p>
        </w:tc>
      </w:tr>
      <w:tr w:rsidR="0035096E" w:rsidRPr="0035096E" w:rsidTr="0035096E">
        <w:trPr>
          <w:trHeight w:hRule="exact" w:val="518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3.3.1</w:t>
            </w:r>
          </w:p>
        </w:tc>
        <w:tc>
          <w:tcPr>
            <w:tcW w:w="86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применения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информационно-коммуникационных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решении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задач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профессиональной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деятельности</w:t>
            </w:r>
            <w:proofErr w:type="spellEnd"/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учитывать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основные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требования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информационной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безопасности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;</w:t>
            </w:r>
          </w:p>
        </w:tc>
      </w:tr>
      <w:tr w:rsidR="0035096E" w:rsidRPr="0035096E" w:rsidTr="0035096E">
        <w:trPr>
          <w:trHeight w:hRule="exact" w:val="518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3.3.2</w:t>
            </w:r>
          </w:p>
        </w:tc>
        <w:tc>
          <w:tcPr>
            <w:tcW w:w="86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систематизации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теоретических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практических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знаний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в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постановке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решении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исследовательских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задач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в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области</w:t>
            </w:r>
            <w:proofErr w:type="spellEnd"/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образования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;</w:t>
            </w:r>
          </w:p>
        </w:tc>
      </w:tr>
      <w:tr w:rsidR="0035096E" w:rsidRPr="0035096E" w:rsidTr="0035096E">
        <w:trPr>
          <w:trHeight w:hRule="exact" w:val="518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3.3.3</w:t>
            </w:r>
          </w:p>
        </w:tc>
        <w:tc>
          <w:tcPr>
            <w:tcW w:w="86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5096E" w:rsidRPr="0035096E" w:rsidRDefault="0035096E" w:rsidP="0035096E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организации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учебно-исследовательской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деятельности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обучающихся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на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основе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сотрудничества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обучающихся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35096E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поддержки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их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активности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инициативности</w:t>
            </w:r>
            <w:proofErr w:type="spellEnd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35096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самостоятельности</w:t>
            </w:r>
            <w:proofErr w:type="spellEnd"/>
          </w:p>
        </w:tc>
      </w:tr>
    </w:tbl>
    <w:p w:rsidR="0035096E" w:rsidRPr="0035096E" w:rsidRDefault="0035096E" w:rsidP="0035096E">
      <w:pPr>
        <w:spacing w:after="200" w:line="276" w:lineRule="auto"/>
        <w:rPr>
          <w:rFonts w:ascii="Calibri" w:eastAsia="Times New Roman" w:hAnsi="Calibri" w:cs="Times New Roman"/>
          <w:sz w:val="0"/>
          <w:szCs w:val="0"/>
          <w:lang w:val="en" w:eastAsia="en"/>
        </w:rPr>
      </w:pPr>
      <w:r w:rsidRPr="0035096E">
        <w:rPr>
          <w:rFonts w:ascii="Calibri" w:eastAsia="Times New Roman" w:hAnsi="Calibri" w:cs="Times New Roman"/>
          <w:lang w:val="en" w:eastAsia="en"/>
        </w:rPr>
        <w:br w:type="page"/>
      </w:r>
    </w:p>
    <w:p w:rsidR="0035096E" w:rsidRPr="0035096E" w:rsidRDefault="0035096E" w:rsidP="0035096E">
      <w:pPr>
        <w:spacing w:after="200" w:line="276" w:lineRule="auto"/>
        <w:rPr>
          <w:rFonts w:ascii="Calibri" w:eastAsia="Times New Roman" w:hAnsi="Calibri" w:cs="Times New Roman"/>
          <w:lang w:val="en" w:eastAsia="en"/>
        </w:rPr>
        <w:sectPr w:rsidR="0035096E" w:rsidRPr="0035096E">
          <w:pgSz w:w="11907" w:h="16840"/>
          <w:pgMar w:top="530" w:right="567" w:bottom="530" w:left="567" w:header="530" w:footer="530" w:gutter="0"/>
          <w:cols w:space="720"/>
        </w:sectPr>
      </w:pPr>
    </w:p>
    <w:p w:rsidR="00146F29" w:rsidRPr="008E7CAA" w:rsidRDefault="00146F29" w:rsidP="00146F2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5F59" w:rsidRPr="00AA5F59" w:rsidRDefault="00AA5F59" w:rsidP="00AA5F59">
      <w:pPr>
        <w:spacing w:after="200" w:line="276" w:lineRule="auto"/>
        <w:rPr>
          <w:rFonts w:ascii="Calibri" w:eastAsia="Times New Roman" w:hAnsi="Calibri" w:cs="Times New Roman"/>
          <w:sz w:val="0"/>
          <w:szCs w:val="0"/>
        </w:rPr>
      </w:pPr>
      <w:r w:rsidRPr="00AA5F59">
        <w:rPr>
          <w:rFonts w:ascii="Calibri" w:eastAsia="Times New Roman" w:hAnsi="Calibri" w:cs="Times New Roman"/>
        </w:rPr>
        <w:br w:type="page"/>
      </w: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2946"/>
        <w:gridCol w:w="4224"/>
        <w:gridCol w:w="904"/>
      </w:tblGrid>
      <w:tr w:rsidR="00AA5F59" w:rsidRPr="00AA5F59" w:rsidTr="00146F29">
        <w:trPr>
          <w:trHeight w:hRule="exact" w:val="2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методами оценки качества и основных характеристик программ и проектирования их улучшения;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навыками разработки образовательных результатов, и системы их оценивания, в том числе с использованием ИКТ.</w:t>
            </w:r>
          </w:p>
        </w:tc>
      </w:tr>
      <w:tr w:rsidR="00AA5F59" w:rsidRPr="00AA5F59" w:rsidTr="00146F29">
        <w:trPr>
          <w:trHeight w:hRule="exact" w:val="138"/>
        </w:trPr>
        <w:tc>
          <w:tcPr>
            <w:tcW w:w="1281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946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24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4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</w:tr>
      <w:tr w:rsidR="00AA5F59" w:rsidRPr="00AA5F59" w:rsidTr="00146F29">
        <w:trPr>
          <w:trHeight w:hRule="exact" w:val="536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ОПК-7.1: Определяет права и обязанности участников образовательных отношений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основные закономерности возрастного развития, стадии и кризисы развития;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общие и специфические закономерности развития обучающихся с ОВЗ;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основные закономерности семейных отношений, позволяющие эффективно работать с родительской общественностью; различные методы и формы работы с родителями.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определять основные закономерности возрастного развития, стадии и кризисы развития;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проводить диагностику степени представленности общих и специфических закономерностей развития обучающихся с ОВЗ;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реализовывать функциональные обязанности в рамках своей профессиональной деятельности, понимая их взаимосвязь с обязанностями других специалистов, работающих с детьми с ОВЗ.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профессиональными знаниями об основных закономерностях возрастного развития, стадиях и кризисах развития, социализации личности; общих и специфических закономерностях развития обучающихся с ОВЗ;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технологией взаимодействия с родителями, основанной на основных закономерностях семейных отношений, позволяющих эффективно работать с родительской общественностью;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функциональными обязанностями в рамках своей профессиональной деятельности.</w:t>
            </w:r>
          </w:p>
        </w:tc>
      </w:tr>
      <w:tr w:rsidR="00AA5F59" w:rsidRPr="00AA5F59" w:rsidTr="00146F29">
        <w:trPr>
          <w:trHeight w:hRule="exact" w:val="138"/>
        </w:trPr>
        <w:tc>
          <w:tcPr>
            <w:tcW w:w="1281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946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24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4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</w:tr>
      <w:tr w:rsidR="00AA5F59" w:rsidRPr="00AA5F59" w:rsidTr="00146F29">
        <w:trPr>
          <w:trHeight w:hRule="exact" w:val="536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ОПК-7.2: Умеет выстраивать конструктивное общение с коллегами и родителями по вопросам индивидуализации образовательного процесса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подходы, используемые для создания и сохранения безопасной и комфортной образовательной среды в детском коллективе и семье обучающихся с ОВЗ;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сущностные характеристики безопасной и комфортной образовательной среды;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принципы работы специалистов в рамках психолого-медико-педагогического консилиума.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организовывать и осуществлять эффективное взаимодействие со всеми участниками образовательных отношений: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организовать продуктивное общение со специалистами разного профиля, в том числе в рамках психолого- медико-педагогического консилиума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создавать разновозрастные детско-взрослые общности обучающихся, их родителей (законных представителей) и педагогических работников.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знаниями, необходимыми для создания и сохранения безопасной и комфортной образовательной среды в детском коллективе и семье обучающихся с ОВЗ;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приемами и подходами, позволяющими организовывать взаимодействие для создания безопасной и комфортной образовательной среды в детском коллективе и семье обучающихся с ОВЗ;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технологиями эффективного взаимодействия со всеми участниками образовательных отношений</w:t>
            </w:r>
          </w:p>
        </w:tc>
      </w:tr>
      <w:tr w:rsidR="00AA5F59" w:rsidRPr="00AA5F59" w:rsidTr="00146F29">
        <w:trPr>
          <w:trHeight w:hRule="exact" w:val="138"/>
        </w:trPr>
        <w:tc>
          <w:tcPr>
            <w:tcW w:w="1281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946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24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4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</w:tr>
      <w:tr w:rsidR="00AA5F59" w:rsidRPr="00AA5F59" w:rsidTr="00146F29">
        <w:trPr>
          <w:trHeight w:hRule="exact" w:val="756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ОПК-7.3: Владеет действиями (навыками) выявления в ходе наблюдения поведенческих и личностных проблем обучающихся, связанных с особенностями их развития; действиями (навыками) взаимодействия с другими специалистами в рамках психолого-медико- педагогического консилиума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принципы организации взаимодействия в детском коллективе;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особенности формирования у обучающихся толерантности и навыков поведения в изменяющейся поликультурной среде;</w:t>
            </w:r>
          </w:p>
        </w:tc>
      </w:tr>
      <w:tr w:rsidR="00AA5F59" w:rsidRPr="00AA5F59" w:rsidTr="00146F29">
        <w:trPr>
          <w:trHeight w:hRule="exact" w:val="69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примеры эффективного использования конструктивных воспитательных усилий родителей (законных представителей) обучающихся, которые могут применяться в работе с обучающимися различных типологических групп;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146F29">
        <w:trPr>
          <w:trHeight w:hRule="exact" w:val="755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формировать у обучающихся толерантности и навыков поведения в изменяющейся поликультурной среде;</w:t>
            </w:r>
          </w:p>
        </w:tc>
      </w:tr>
      <w:tr w:rsidR="00AA5F59" w:rsidRPr="00AA5F59" w:rsidTr="00146F29">
        <w:trPr>
          <w:trHeight w:hRule="exact" w:val="2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использовать конструктивные воспитательные усилия родителей (законных представителей) обучающихся;</w:t>
            </w:r>
          </w:p>
        </w:tc>
      </w:tr>
      <w:tr w:rsidR="00AA5F59" w:rsidRPr="00AA5F59" w:rsidTr="00146F29">
        <w:trPr>
          <w:trHeight w:hRule="exact" w:val="478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осуществлять эффективное взаимодействие со всеми участниками образовательных отношений для создания безопасной и комфортной образовательной среды.</w:t>
            </w:r>
          </w:p>
        </w:tc>
      </w:tr>
    </w:tbl>
    <w:p w:rsidR="00AA5F59" w:rsidRPr="00AA5F59" w:rsidRDefault="00AA5F59" w:rsidP="00AA5F59">
      <w:pPr>
        <w:spacing w:after="200" w:line="276" w:lineRule="auto"/>
        <w:rPr>
          <w:rFonts w:ascii="Calibri" w:eastAsia="Times New Roman" w:hAnsi="Calibri" w:cs="Times New Roman"/>
          <w:sz w:val="0"/>
          <w:szCs w:val="0"/>
        </w:rPr>
      </w:pPr>
      <w:r w:rsidRPr="00AA5F59">
        <w:rPr>
          <w:rFonts w:ascii="Calibri" w:eastAsia="Times New Roman" w:hAnsi="Calibri" w:cs="Times New Roman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77"/>
        <w:gridCol w:w="272"/>
        <w:gridCol w:w="2374"/>
        <w:gridCol w:w="143"/>
        <w:gridCol w:w="758"/>
        <w:gridCol w:w="657"/>
        <w:gridCol w:w="1065"/>
        <w:gridCol w:w="1305"/>
        <w:gridCol w:w="668"/>
        <w:gridCol w:w="249"/>
        <w:gridCol w:w="975"/>
      </w:tblGrid>
      <w:tr w:rsidR="00AA5F59" w:rsidRPr="00AA5F59" w:rsidTr="0035096E">
        <w:trPr>
          <w:trHeight w:hRule="exact" w:val="416"/>
        </w:trPr>
        <w:tc>
          <w:tcPr>
            <w:tcW w:w="3746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</w:pPr>
            <w:r w:rsidRPr="00AA5F59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-US"/>
              </w:rPr>
              <w:t>УП: B440301ДЗПО_26НО_1-21.plx</w:t>
            </w:r>
          </w:p>
        </w:tc>
        <w:tc>
          <w:tcPr>
            <w:tcW w:w="758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657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065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305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668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249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975" w:type="dxa"/>
            <w:shd w:val="clear" w:color="C0C0C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AA5F59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-US"/>
              </w:rPr>
              <w:t>стр</w:t>
            </w:r>
            <w:proofErr w:type="spellEnd"/>
            <w:proofErr w:type="gramEnd"/>
            <w:r w:rsidRPr="00AA5F59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-US"/>
              </w:rPr>
              <w:t>. 6</w:t>
            </w:r>
          </w:p>
        </w:tc>
      </w:tr>
      <w:tr w:rsidR="00AA5F59" w:rsidRPr="00AA5F59" w:rsidTr="0035096E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35096E">
        <w:trPr>
          <w:trHeight w:hRule="exact" w:val="478"/>
        </w:trPr>
        <w:tc>
          <w:tcPr>
            <w:tcW w:w="1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1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приемами конструирования эффективного взаимодействия со всеми участниками образовательных отношений;</w:t>
            </w:r>
          </w:p>
        </w:tc>
      </w:tr>
      <w:tr w:rsidR="00AA5F59" w:rsidRPr="00AA5F59" w:rsidTr="0035096E">
        <w:trPr>
          <w:trHeight w:hRule="exact" w:val="478"/>
        </w:trPr>
        <w:tc>
          <w:tcPr>
            <w:tcW w:w="1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1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действиями (навыками) по организации и осуществлению эффективного взаимодействия со всеми участниками образовательных отношений;</w:t>
            </w:r>
          </w:p>
        </w:tc>
      </w:tr>
      <w:tr w:rsidR="00AA5F59" w:rsidRPr="00AA5F59" w:rsidTr="0035096E">
        <w:trPr>
          <w:trHeight w:hRule="exact" w:val="277"/>
        </w:trPr>
        <w:tc>
          <w:tcPr>
            <w:tcW w:w="1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1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технологиями педагогической превенции </w:t>
            </w:r>
            <w:proofErr w:type="spellStart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интолерантного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мировоззрения обучающихся.</w:t>
            </w:r>
          </w:p>
        </w:tc>
      </w:tr>
      <w:tr w:rsidR="00AA5F59" w:rsidRPr="00AA5F59" w:rsidTr="0035096E">
        <w:trPr>
          <w:trHeight w:hRule="exact" w:val="138"/>
        </w:trPr>
        <w:tc>
          <w:tcPr>
            <w:tcW w:w="780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374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3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58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57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65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305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68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49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5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</w:tr>
      <w:tr w:rsidR="00AA5F59" w:rsidRPr="00AA5F59" w:rsidTr="0035096E">
        <w:trPr>
          <w:trHeight w:hRule="exact" w:val="277"/>
        </w:trPr>
        <w:tc>
          <w:tcPr>
            <w:tcW w:w="9423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Планирумые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результаты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обучения</w:t>
            </w:r>
            <w:proofErr w:type="spellEnd"/>
          </w:p>
        </w:tc>
      </w:tr>
      <w:tr w:rsidR="00AA5F59" w:rsidRPr="00AA5F59" w:rsidTr="0035096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3.1</w:t>
            </w:r>
          </w:p>
        </w:tc>
        <w:tc>
          <w:tcPr>
            <w:tcW w:w="86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35096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3.1.1</w:t>
            </w:r>
          </w:p>
        </w:tc>
        <w:tc>
          <w:tcPr>
            <w:tcW w:w="86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Нормативно-правовые и локальные акты, регламентирующее организацию образовательного процесса в ОУ;</w:t>
            </w:r>
          </w:p>
        </w:tc>
      </w:tr>
      <w:tr w:rsidR="00AA5F59" w:rsidRPr="00AA5F59" w:rsidTr="0035096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3.2</w:t>
            </w:r>
          </w:p>
        </w:tc>
        <w:tc>
          <w:tcPr>
            <w:tcW w:w="86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3509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3.2.1</w:t>
            </w:r>
          </w:p>
        </w:tc>
        <w:tc>
          <w:tcPr>
            <w:tcW w:w="86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Использовать сведения о нормативно-правовом режиме функционирования образовательной организации при организации и реализации образовательного процесса;</w:t>
            </w:r>
          </w:p>
        </w:tc>
      </w:tr>
      <w:tr w:rsidR="00AA5F59" w:rsidRPr="00AA5F59" w:rsidTr="0035096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3.3</w:t>
            </w:r>
          </w:p>
        </w:tc>
        <w:tc>
          <w:tcPr>
            <w:tcW w:w="86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AA5F5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AA5F59" w:rsidRPr="00AA5F59" w:rsidTr="0035096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3.3.1</w:t>
            </w:r>
          </w:p>
        </w:tc>
        <w:tc>
          <w:tcPr>
            <w:tcW w:w="86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F59" w:rsidRPr="00AA5F59" w:rsidRDefault="00AA5F59" w:rsidP="00AA5F59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AA5F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навыками разработки образовательных программ различной направленности</w:t>
            </w:r>
          </w:p>
        </w:tc>
      </w:tr>
      <w:tr w:rsidR="00AA5F59" w:rsidRPr="00AA5F59" w:rsidTr="0035096E">
        <w:trPr>
          <w:trHeight w:hRule="exact" w:val="277"/>
        </w:trPr>
        <w:tc>
          <w:tcPr>
            <w:tcW w:w="780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374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3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58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57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65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305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68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49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5" w:type="dxa"/>
          </w:tcPr>
          <w:p w:rsidR="00AA5F59" w:rsidRPr="00AA5F59" w:rsidRDefault="00AA5F59" w:rsidP="00AA5F59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A5F59" w:rsidRPr="00AA5F59" w:rsidRDefault="00AA5F59" w:rsidP="00AA5F59">
      <w:pPr>
        <w:spacing w:after="200" w:line="276" w:lineRule="auto"/>
        <w:rPr>
          <w:rFonts w:ascii="Calibri" w:eastAsia="Times New Roman" w:hAnsi="Calibri" w:cs="Times New Roman"/>
          <w:sz w:val="0"/>
          <w:szCs w:val="0"/>
          <w:lang w:val="en-US"/>
        </w:rPr>
      </w:pPr>
      <w:bookmarkStart w:id="0" w:name="_GoBack"/>
      <w:bookmarkEnd w:id="0"/>
    </w:p>
    <w:sectPr w:rsidR="00AA5F59" w:rsidRPr="00AA5F59" w:rsidSect="00146F2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F59"/>
    <w:rsid w:val="00146F29"/>
    <w:rsid w:val="003121C7"/>
    <w:rsid w:val="0035096E"/>
    <w:rsid w:val="00970BF3"/>
    <w:rsid w:val="009848A4"/>
    <w:rsid w:val="00AA5F59"/>
    <w:rsid w:val="00D81F31"/>
    <w:rsid w:val="00EB3EC0"/>
    <w:rsid w:val="00F41A35"/>
    <w:rsid w:val="00F9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61088-751E-4C3B-8F30-84E02EAA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днс</cp:lastModifiedBy>
  <cp:revision>2</cp:revision>
  <dcterms:created xsi:type="dcterms:W3CDTF">2024-06-02T09:45:00Z</dcterms:created>
  <dcterms:modified xsi:type="dcterms:W3CDTF">2024-06-02T09:45:00Z</dcterms:modified>
</cp:coreProperties>
</file>